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C5" w:rsidRPr="003D2DFF" w:rsidRDefault="00E558C5">
      <w:pPr>
        <w:rPr>
          <w:rFonts w:ascii="Arial" w:hAnsi="Arial" w:cs="Arial"/>
          <w:sz w:val="28"/>
          <w:szCs w:val="24"/>
          <w:lang w:val="en-GB"/>
        </w:rPr>
      </w:pPr>
      <w:r w:rsidRPr="003D2DFF">
        <w:rPr>
          <w:rFonts w:ascii="Arial" w:hAnsi="Arial" w:cs="Arial"/>
          <w:sz w:val="28"/>
          <w:szCs w:val="24"/>
          <w:lang w:val="en-GB"/>
        </w:rPr>
        <w:t>The exhibitions “</w:t>
      </w:r>
      <w:proofErr w:type="spellStart"/>
      <w:r w:rsidRPr="003D2DFF">
        <w:rPr>
          <w:rFonts w:ascii="Arial" w:hAnsi="Arial" w:cs="Arial"/>
          <w:sz w:val="28"/>
          <w:szCs w:val="24"/>
          <w:lang w:val="en-GB"/>
        </w:rPr>
        <w:t>Kunst.Stoff</w:t>
      </w:r>
      <w:proofErr w:type="spellEnd"/>
      <w:r w:rsidRPr="003D2DFF">
        <w:rPr>
          <w:rFonts w:ascii="Arial" w:hAnsi="Arial" w:cs="Arial"/>
          <w:sz w:val="28"/>
          <w:szCs w:val="24"/>
          <w:lang w:val="en-GB"/>
        </w:rPr>
        <w:t>” and “</w:t>
      </w:r>
      <w:proofErr w:type="spellStart"/>
      <w:proofErr w:type="gramStart"/>
      <w:r w:rsidRPr="003D2DFF">
        <w:rPr>
          <w:rFonts w:ascii="Arial" w:hAnsi="Arial" w:cs="Arial"/>
          <w:sz w:val="28"/>
          <w:szCs w:val="24"/>
          <w:lang w:val="en-GB"/>
        </w:rPr>
        <w:t>Mode.Kunst.Handwerk</w:t>
      </w:r>
      <w:proofErr w:type="spellEnd"/>
      <w:proofErr w:type="gramEnd"/>
      <w:r w:rsidRPr="003D2DFF">
        <w:rPr>
          <w:rFonts w:ascii="Arial" w:hAnsi="Arial" w:cs="Arial"/>
          <w:sz w:val="28"/>
          <w:szCs w:val="24"/>
          <w:lang w:val="en-GB"/>
        </w:rPr>
        <w:t>”</w:t>
      </w:r>
    </w:p>
    <w:p w:rsidR="00E558C5" w:rsidRPr="003D2DFF" w:rsidRDefault="00E558C5">
      <w:pPr>
        <w:rPr>
          <w:rFonts w:ascii="Arial" w:hAnsi="Arial" w:cs="Arial"/>
          <w:sz w:val="28"/>
          <w:szCs w:val="24"/>
          <w:lang w:val="en-GB"/>
        </w:rPr>
      </w:pPr>
    </w:p>
    <w:p w:rsidR="00E558C5" w:rsidRPr="003D2DFF" w:rsidRDefault="00E558C5">
      <w:pPr>
        <w:rPr>
          <w:rFonts w:ascii="Arial" w:hAnsi="Arial" w:cs="Arial"/>
          <w:szCs w:val="24"/>
          <w:lang w:val="en-GB"/>
        </w:rPr>
      </w:pPr>
      <w:r w:rsidRPr="003D2DFF">
        <w:rPr>
          <w:rFonts w:ascii="Arial" w:hAnsi="Arial" w:cs="Arial"/>
          <w:sz w:val="28"/>
          <w:szCs w:val="24"/>
          <w:lang w:val="en-GB"/>
        </w:rPr>
        <w:t xml:space="preserve">The Textile Museum contains around 20,000 object and is dedicated to the cultural history of textiles and the related fashions. </w:t>
      </w:r>
    </w:p>
    <w:p w:rsidR="00E558C5" w:rsidRPr="003D2DFF" w:rsidRDefault="00E558C5">
      <w:pPr>
        <w:rPr>
          <w:rFonts w:ascii="Arial" w:hAnsi="Arial" w:cs="Arial"/>
          <w:szCs w:val="24"/>
          <w:lang w:val="en-GB"/>
        </w:rPr>
      </w:pPr>
      <w:r w:rsidRPr="003D2DFF">
        <w:rPr>
          <w:rFonts w:ascii="Arial" w:hAnsi="Arial" w:cs="Arial"/>
          <w:sz w:val="28"/>
          <w:szCs w:val="24"/>
          <w:lang w:val="en-GB"/>
        </w:rPr>
        <w:t>The “</w:t>
      </w:r>
      <w:proofErr w:type="spellStart"/>
      <w:r w:rsidRPr="003D2DFF">
        <w:rPr>
          <w:rFonts w:ascii="Arial" w:hAnsi="Arial" w:cs="Arial"/>
          <w:sz w:val="28"/>
          <w:szCs w:val="24"/>
          <w:lang w:val="en-GB"/>
        </w:rPr>
        <w:t>Kunst.Stoff</w:t>
      </w:r>
      <w:proofErr w:type="spellEnd"/>
      <w:r w:rsidRPr="003D2DFF">
        <w:rPr>
          <w:rFonts w:ascii="Arial" w:hAnsi="Arial" w:cs="Arial"/>
          <w:sz w:val="28"/>
          <w:szCs w:val="24"/>
          <w:lang w:val="en-GB"/>
        </w:rPr>
        <w:t xml:space="preserve">” exhibition shows particularly exquisite velvet and silk fabrics, which have always been a sign of luxury. They were used to “set their wearers in scene in </w:t>
      </w:r>
      <w:bookmarkStart w:id="0" w:name="_GoBack"/>
      <w:bookmarkEnd w:id="0"/>
      <w:r w:rsidRPr="003D2DFF">
        <w:rPr>
          <w:rFonts w:ascii="Arial" w:hAnsi="Arial" w:cs="Arial"/>
          <w:sz w:val="28"/>
          <w:szCs w:val="24"/>
          <w:lang w:val="en-GB"/>
        </w:rPr>
        <w:t xml:space="preserve">a manner which would demonstrate </w:t>
      </w:r>
      <w:r w:rsidR="00652677" w:rsidRPr="003D2DFF">
        <w:rPr>
          <w:rFonts w:ascii="Arial" w:hAnsi="Arial" w:cs="Arial"/>
          <w:sz w:val="28"/>
          <w:szCs w:val="24"/>
          <w:lang w:val="en-GB"/>
        </w:rPr>
        <w:t xml:space="preserve">their outstanding importance”. </w:t>
      </w:r>
      <w:r w:rsidRPr="003D2DFF">
        <w:rPr>
          <w:rFonts w:ascii="Arial" w:hAnsi="Arial" w:cs="Arial"/>
          <w:sz w:val="28"/>
          <w:szCs w:val="24"/>
          <w:lang w:val="en-GB"/>
        </w:rPr>
        <w:t>In castles, palaces and churches, elaborately patterned textiles were the most expensive furnishing elements. The “</w:t>
      </w:r>
      <w:proofErr w:type="spellStart"/>
      <w:r w:rsidRPr="003D2DFF">
        <w:rPr>
          <w:rFonts w:ascii="Arial" w:hAnsi="Arial" w:cs="Arial"/>
          <w:sz w:val="28"/>
          <w:szCs w:val="24"/>
          <w:lang w:val="en-GB"/>
        </w:rPr>
        <w:t>Kunst.Stoff</w:t>
      </w:r>
      <w:proofErr w:type="spellEnd"/>
      <w:r w:rsidRPr="003D2DFF">
        <w:rPr>
          <w:rFonts w:ascii="Arial" w:hAnsi="Arial" w:cs="Arial"/>
          <w:sz w:val="28"/>
          <w:szCs w:val="24"/>
          <w:lang w:val="en-GB"/>
        </w:rPr>
        <w:t xml:space="preserve">” exhibition displays elaborately decorated silk and velvet fabrics dating from the 15th to the 19th century. It also includes festive chasubles and a magnificent Renaissance cope which show how these fabrics were used. </w:t>
      </w:r>
    </w:p>
    <w:p w:rsidR="00E558C5" w:rsidRPr="003D2DFF" w:rsidRDefault="00E558C5">
      <w:pPr>
        <w:rPr>
          <w:rFonts w:ascii="Arial" w:hAnsi="Arial" w:cs="Arial"/>
          <w:sz w:val="24"/>
          <w:szCs w:val="24"/>
          <w:lang w:val="en-GB"/>
        </w:rPr>
      </w:pPr>
      <w:r w:rsidRPr="003D2DFF">
        <w:rPr>
          <w:rFonts w:ascii="Arial" w:hAnsi="Arial" w:cs="Arial"/>
          <w:sz w:val="28"/>
          <w:szCs w:val="24"/>
          <w:lang w:val="en-GB"/>
        </w:rPr>
        <w:t>The “</w:t>
      </w:r>
      <w:proofErr w:type="spellStart"/>
      <w:proofErr w:type="gramStart"/>
      <w:r w:rsidRPr="003D2DFF">
        <w:rPr>
          <w:rFonts w:ascii="Arial" w:hAnsi="Arial" w:cs="Arial"/>
          <w:sz w:val="28"/>
          <w:szCs w:val="24"/>
          <w:lang w:val="en-GB"/>
        </w:rPr>
        <w:t>Mode.Kunst.Handwerk</w:t>
      </w:r>
      <w:proofErr w:type="spellEnd"/>
      <w:proofErr w:type="gramEnd"/>
      <w:r w:rsidRPr="003D2DFF">
        <w:rPr>
          <w:rFonts w:ascii="Arial" w:hAnsi="Arial" w:cs="Arial"/>
          <w:sz w:val="28"/>
          <w:szCs w:val="24"/>
          <w:lang w:val="en-GB"/>
        </w:rPr>
        <w:t xml:space="preserve">” exhibition displays magnificent gowns, dresses for everyday life and festivities, daring little dresses from the exciting 1920s and the flashy outfits of the 1970s. In addition, there are fashionable accessories including a large collection of precious fans made of ivory, mother-of-pearl, wood or lace, telling stories of courtly life in finest paintings. Several rooms display evidence of almost unbelievable skill in the field of embroidery and lace. Inextricable ornaments in white and gold embroidery decorate fabrics in intricate shapes – the rich decors are a true feast for the eyes. The next room presents delicate webs of lace which will captivate the viewer. Finally, in the small ceremonial hall, precious tapestries provide insights into biblical and mythical worlds. </w:t>
      </w:r>
    </w:p>
    <w:p w:rsidR="00E558C5" w:rsidRPr="003D2DFF" w:rsidRDefault="00E558C5">
      <w:pPr>
        <w:rPr>
          <w:rFonts w:ascii="Arial" w:hAnsi="Arial" w:cs="Arial"/>
          <w:szCs w:val="24"/>
          <w:lang w:val="en-GB"/>
        </w:rPr>
      </w:pPr>
    </w:p>
    <w:sectPr w:rsidR="00E558C5" w:rsidRPr="003D2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10"/>
    <w:rsid w:val="00021B69"/>
    <w:rsid w:val="000B7371"/>
    <w:rsid w:val="000C5CE8"/>
    <w:rsid w:val="00270797"/>
    <w:rsid w:val="003D2DFF"/>
    <w:rsid w:val="005615CC"/>
    <w:rsid w:val="0063022D"/>
    <w:rsid w:val="00652677"/>
    <w:rsid w:val="008247D7"/>
    <w:rsid w:val="00937B43"/>
    <w:rsid w:val="00B3381F"/>
    <w:rsid w:val="00B40F87"/>
    <w:rsid w:val="00BC1DF8"/>
    <w:rsid w:val="00D17DB2"/>
    <w:rsid w:val="00E558C5"/>
    <w:rsid w:val="00F41F10"/>
    <w:rsid w:val="00F469F0"/>
    <w:rsid w:val="00FD2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A5293-53C2-8F43-86F1-8152589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link w:val="ZchnZchn"/>
    <w:qFormat/>
    <w:rPr>
      <w:rFonts w:ascii="Calibri" w:hAnsi="Calibri"/>
      <w:snapToGrid w:val="0"/>
      <w:sz w:val="22"/>
      <w:szCs w:val="22"/>
    </w:rPr>
  </w:style>
  <w:style w:type="paragraph" w:styleId="berschrift1">
    <w:name w:val="heading 1"/>
    <w:basedOn w:val="Standard"/>
    <w:next w:val="Standard"/>
    <w:qFormat/>
    <w:pPr>
      <w:keepNext/>
      <w:spacing w:line="240" w:lineRule="atLeast"/>
      <w:outlineLvl w:val="0"/>
    </w:pPr>
    <w:rPr>
      <w:rFonts w:ascii="Arial" w:hAnsi="Arial"/>
      <w:b/>
      <w:bCs/>
      <w:spacing w:val="-5"/>
      <w:sz w:val="16"/>
      <w:szCs w:val="20"/>
    </w:rPr>
  </w:style>
  <w:style w:type="paragraph" w:styleId="berschrift2">
    <w:name w:val="heading 2"/>
    <w:basedOn w:val="Standard"/>
    <w:next w:val="Standard"/>
    <w:qFormat/>
    <w:pPr>
      <w:keepNext/>
      <w:outlineLvl w:val="1"/>
    </w:pPr>
    <w:rPr>
      <w:rFonts w:ascii="Arial" w:hAnsi="Arial"/>
      <w:b/>
      <w:spacing w:val="-5"/>
      <w:sz w:val="20"/>
      <w:szCs w:val="20"/>
    </w:rPr>
  </w:style>
  <w:style w:type="paragraph" w:styleId="berschrift3">
    <w:name w:val="heading 3"/>
    <w:basedOn w:val="Standard"/>
    <w:next w:val="Standard"/>
    <w:qFormat/>
    <w:pPr>
      <w:keepNext/>
      <w:spacing w:line="240" w:lineRule="atLeast"/>
      <w:outlineLvl w:val="2"/>
    </w:pPr>
    <w:rPr>
      <w:rFonts w:ascii="Arial" w:hAnsi="Arial"/>
      <w:b/>
      <w:bCs/>
      <w:spacing w:val="-5"/>
      <w:szCs w:val="20"/>
    </w:rPr>
  </w:style>
  <w:style w:type="paragraph" w:styleId="berschrift4">
    <w:name w:val="heading 4"/>
    <w:basedOn w:val="Standard"/>
    <w:next w:val="Standard"/>
    <w:qFormat/>
    <w:pPr>
      <w:keepNext/>
      <w:autoSpaceDE w:val="0"/>
      <w:autoSpaceDN w:val="0"/>
      <w:adjustRightInd w:val="0"/>
      <w:jc w:val="both"/>
      <w:outlineLvl w:val="3"/>
    </w:pPr>
    <w:rPr>
      <w:rFonts w:ascii="Arial" w:hAnsi="Arial"/>
      <w:b/>
      <w:bCs/>
      <w:spacing w:val="-5"/>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ZchnZchn3">
    <w:name w:val="Zchn Zchn3"/>
    <w:basedOn w:val="Absatz-Standardschriftart"/>
    <w:locked/>
    <w:rPr>
      <w:rFonts w:ascii="Arial" w:hAnsi="Arial" w:cs="Times New Roman"/>
      <w:b/>
      <w:bCs/>
      <w:spacing w:val="-5"/>
      <w:sz w:val="16"/>
    </w:rPr>
  </w:style>
  <w:style w:type="character" w:customStyle="1" w:styleId="ZchnZchn2">
    <w:name w:val="Zchn Zchn2"/>
    <w:basedOn w:val="Absatz-Standardschriftart"/>
    <w:locked/>
    <w:rPr>
      <w:rFonts w:ascii="Arial" w:hAnsi="Arial" w:cs="Times New Roman"/>
      <w:b/>
      <w:spacing w:val="-5"/>
    </w:rPr>
  </w:style>
  <w:style w:type="character" w:customStyle="1" w:styleId="ZchnZchn1">
    <w:name w:val="Zchn Zchn1"/>
    <w:basedOn w:val="Absatz-Standardschriftart"/>
    <w:locked/>
    <w:rPr>
      <w:rFonts w:ascii="Arial" w:hAnsi="Arial" w:cs="Times New Roman"/>
      <w:b/>
      <w:bCs/>
      <w:spacing w:val="-5"/>
      <w:sz w:val="22"/>
    </w:rPr>
  </w:style>
  <w:style w:type="character" w:customStyle="1" w:styleId="ZchnZchn">
    <w:name w:val="Zchn Zchn"/>
    <w:basedOn w:val="Absatz-Standardschriftart"/>
    <w:locked/>
    <w:rPr>
      <w:rFonts w:ascii="Arial" w:hAnsi="Arial" w:cs="Times New Roman"/>
      <w:b/>
      <w:bCs/>
      <w:spacing w:val="-5"/>
      <w:sz w:val="22"/>
    </w:rPr>
  </w:style>
  <w:style w:type="paragraph" w:customStyle="1" w:styleId="Formatvorlage2">
    <w:name w:val="Formatvorlage2"/>
    <w:basedOn w:val="Standard"/>
    <w:pPr>
      <w:spacing w:line="240" w:lineRule="atLeast"/>
    </w:pPr>
    <w:rPr>
      <w:rFonts w:ascii="Arial" w:hAnsi="Arial"/>
      <w:spacing w:val="-5"/>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Kunst</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dc:title>
  <dc:subject/>
  <dc:creator>Wenzel Doris, Stadt Mindelheim</dc:creator>
  <cp:keywords/>
  <dc:description/>
  <cp:lastModifiedBy>Microsoft Office User</cp:lastModifiedBy>
  <cp:revision>2</cp:revision>
  <dcterms:created xsi:type="dcterms:W3CDTF">2021-11-07T18:30:00Z</dcterms:created>
  <dcterms:modified xsi:type="dcterms:W3CDTF">2021-11-07T18:30:00Z</dcterms:modified>
</cp:coreProperties>
</file>